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D9" w:rsidRDefault="000170D9" w:rsidP="000170D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b/>
          <w:sz w:val="28"/>
          <w:szCs w:val="28"/>
        </w:rPr>
        <w:t>Порздневская</w:t>
      </w:r>
      <w:proofErr w:type="spellEnd"/>
      <w:r>
        <w:rPr>
          <w:b/>
          <w:sz w:val="28"/>
          <w:szCs w:val="28"/>
        </w:rPr>
        <w:t xml:space="preserve"> средняя  школа»</w:t>
      </w:r>
    </w:p>
    <w:p w:rsidR="000170D9" w:rsidRDefault="000170D9" w:rsidP="00017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155284 Ивановская область </w:t>
      </w:r>
      <w:proofErr w:type="spellStart"/>
      <w:r>
        <w:rPr>
          <w:b/>
          <w:sz w:val="24"/>
          <w:szCs w:val="24"/>
        </w:rPr>
        <w:t>Лухский</w:t>
      </w:r>
      <w:proofErr w:type="spellEnd"/>
      <w:r>
        <w:rPr>
          <w:b/>
          <w:sz w:val="24"/>
          <w:szCs w:val="24"/>
        </w:rPr>
        <w:t xml:space="preserve"> район с. </w:t>
      </w:r>
      <w:proofErr w:type="spellStart"/>
      <w:r>
        <w:rPr>
          <w:b/>
          <w:sz w:val="24"/>
          <w:szCs w:val="24"/>
        </w:rPr>
        <w:t>Порздни</w:t>
      </w:r>
      <w:proofErr w:type="spellEnd"/>
      <w:r>
        <w:rPr>
          <w:b/>
          <w:sz w:val="24"/>
          <w:szCs w:val="24"/>
        </w:rPr>
        <w:t xml:space="preserve"> ул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 xml:space="preserve">оветская д.39 телефон (849344)-27-187,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hyperlink r:id="rId5" w:history="1">
        <w:r>
          <w:rPr>
            <w:rStyle w:val="a5"/>
            <w:b/>
            <w:sz w:val="24"/>
            <w:szCs w:val="24"/>
            <w:lang w:val="en-US"/>
          </w:rPr>
          <w:t>porsdni</w:t>
        </w:r>
        <w:r>
          <w:rPr>
            <w:rStyle w:val="a5"/>
            <w:b/>
            <w:sz w:val="24"/>
            <w:szCs w:val="24"/>
          </w:rPr>
          <w:t>5@</w:t>
        </w:r>
        <w:r>
          <w:rPr>
            <w:rStyle w:val="a5"/>
            <w:b/>
            <w:sz w:val="24"/>
            <w:szCs w:val="24"/>
            <w:lang w:val="en-US"/>
          </w:rPr>
          <w:t>rambler</w:t>
        </w:r>
        <w:r>
          <w:rPr>
            <w:rStyle w:val="a5"/>
            <w:b/>
            <w:sz w:val="24"/>
            <w:szCs w:val="24"/>
          </w:rPr>
          <w:t>.</w:t>
        </w:r>
        <w:r>
          <w:rPr>
            <w:rStyle w:val="a5"/>
            <w:b/>
            <w:sz w:val="24"/>
            <w:szCs w:val="24"/>
            <w:lang w:val="en-US"/>
          </w:rPr>
          <w:t>ru</w:t>
        </w:r>
      </w:hyperlink>
    </w:p>
    <w:p w:rsidR="000170D9" w:rsidRDefault="000170D9" w:rsidP="000170D9"/>
    <w:p w:rsidR="000170D9" w:rsidRDefault="000170D9">
      <w:pPr>
        <w:pStyle w:val="Heading1"/>
        <w:spacing w:before="66"/>
        <w:ind w:right="259" w:firstLine="537"/>
      </w:pPr>
    </w:p>
    <w:p w:rsidR="009012C0" w:rsidRPr="00332AA3" w:rsidRDefault="00A2147F" w:rsidP="00332AA3">
      <w:pPr>
        <w:pStyle w:val="Heading1"/>
        <w:ind w:left="0" w:right="17" w:firstLine="284"/>
        <w:jc w:val="center"/>
        <w:rPr>
          <w:rFonts w:ascii="Times New Roman" w:hAnsi="Times New Roman" w:cs="Times New Roman"/>
        </w:rPr>
      </w:pPr>
      <w:r w:rsidRPr="00332AA3">
        <w:rPr>
          <w:rFonts w:ascii="Times New Roman" w:hAnsi="Times New Roman" w:cs="Times New Roman"/>
        </w:rPr>
        <w:t>Учебный план адаптированной образовательной программы основного общего образования для обучающихся с задержкой психического развития (вариант 7)</w:t>
      </w:r>
    </w:p>
    <w:p w:rsidR="00332AA3" w:rsidRDefault="00332AA3" w:rsidP="00332AA3">
      <w:pPr>
        <w:pStyle w:val="a3"/>
        <w:spacing w:before="0"/>
        <w:ind w:left="0" w:right="17" w:firstLine="284"/>
      </w:pPr>
    </w:p>
    <w:p w:rsidR="009012C0" w:rsidRPr="00332AA3" w:rsidRDefault="00A2147F" w:rsidP="00332AA3">
      <w:pPr>
        <w:pStyle w:val="a3"/>
        <w:spacing w:before="0"/>
        <w:ind w:left="0" w:right="17" w:firstLine="284"/>
      </w:pPr>
      <w:r w:rsidRPr="00332AA3">
        <w:t xml:space="preserve">Учебный план АОП ООО для обучающихся с задержкой психического развития (вариант 7) в целом соответствует обязательным требованиям ФГОС ООО и </w:t>
      </w:r>
      <w:hyperlink r:id="rId6">
        <w:r w:rsidRPr="00332AA3">
          <w:rPr>
            <w:color w:val="0000FF"/>
          </w:rPr>
          <w:t>ФОП</w:t>
        </w:r>
      </w:hyperlink>
      <w:r w:rsidRPr="00332AA3">
        <w:t>ООО, в том числе требованиям о включении во внеурочную деятельность коррекционных курсов по Программе коррекционной работы.</w:t>
      </w:r>
    </w:p>
    <w:p w:rsidR="009012C0" w:rsidRPr="00332AA3" w:rsidRDefault="009012C0" w:rsidP="00332AA3">
      <w:pPr>
        <w:pStyle w:val="a3"/>
        <w:spacing w:before="0"/>
        <w:ind w:left="0" w:right="17" w:firstLine="284"/>
        <w:jc w:val="left"/>
      </w:pPr>
    </w:p>
    <w:p w:rsidR="009012C0" w:rsidRPr="00332AA3" w:rsidRDefault="00A2147F" w:rsidP="00332AA3">
      <w:pPr>
        <w:pStyle w:val="Heading1"/>
        <w:ind w:left="0" w:right="17" w:firstLine="284"/>
        <w:rPr>
          <w:rFonts w:ascii="Times New Roman" w:hAnsi="Times New Roman" w:cs="Times New Roman"/>
        </w:rPr>
      </w:pPr>
      <w:r w:rsidRPr="00332AA3">
        <w:rPr>
          <w:rFonts w:ascii="Times New Roman" w:hAnsi="Times New Roman" w:cs="Times New Roman"/>
        </w:rPr>
        <w:t>Учебный</w:t>
      </w:r>
      <w:r w:rsidR="000170D9" w:rsidRPr="00332AA3">
        <w:rPr>
          <w:rFonts w:ascii="Times New Roman" w:hAnsi="Times New Roman" w:cs="Times New Roman"/>
        </w:rPr>
        <w:t xml:space="preserve"> </w:t>
      </w:r>
      <w:r w:rsidRPr="00332AA3">
        <w:rPr>
          <w:rFonts w:ascii="Times New Roman" w:hAnsi="Times New Roman" w:cs="Times New Roman"/>
          <w:spacing w:val="-4"/>
        </w:rPr>
        <w:t>план:</w:t>
      </w:r>
    </w:p>
    <w:p w:rsidR="000170D9" w:rsidRPr="00332AA3" w:rsidRDefault="000170D9" w:rsidP="00332AA3">
      <w:pPr>
        <w:pStyle w:val="a3"/>
        <w:spacing w:before="0"/>
        <w:ind w:left="0" w:right="17" w:firstLine="284"/>
      </w:pPr>
      <w:r w:rsidRPr="00332AA3">
        <w:t>Ф</w:t>
      </w:r>
      <w:r w:rsidR="00A2147F" w:rsidRPr="00332AA3">
        <w:t>иксирует</w:t>
      </w:r>
      <w:r w:rsidRPr="00332AA3">
        <w:t xml:space="preserve"> </w:t>
      </w:r>
      <w:r w:rsidR="00A2147F" w:rsidRPr="00332AA3">
        <w:t>максимальный</w:t>
      </w:r>
      <w:r w:rsidRPr="00332AA3">
        <w:t xml:space="preserve"> </w:t>
      </w:r>
      <w:r w:rsidR="00A2147F" w:rsidRPr="00332AA3">
        <w:t>объем</w:t>
      </w:r>
      <w:r w:rsidRPr="00332AA3">
        <w:t xml:space="preserve"> </w:t>
      </w:r>
      <w:r w:rsidR="00A2147F" w:rsidRPr="00332AA3">
        <w:t>учебной</w:t>
      </w:r>
      <w:r w:rsidRPr="00332AA3">
        <w:t xml:space="preserve"> </w:t>
      </w:r>
      <w:r w:rsidR="00A2147F" w:rsidRPr="00332AA3">
        <w:t>нагрузки</w:t>
      </w:r>
      <w:r w:rsidRPr="00332AA3">
        <w:t xml:space="preserve"> </w:t>
      </w:r>
      <w:proofErr w:type="gramStart"/>
      <w:r w:rsidR="00A2147F" w:rsidRPr="00332AA3">
        <w:t>обучающихся</w:t>
      </w:r>
      <w:proofErr w:type="gramEnd"/>
      <w:r w:rsidRPr="00332AA3">
        <w:t xml:space="preserve"> </w:t>
      </w:r>
      <w:r w:rsidR="00A2147F" w:rsidRPr="00332AA3">
        <w:t>с</w:t>
      </w:r>
      <w:r w:rsidRPr="00332AA3">
        <w:t xml:space="preserve"> </w:t>
      </w:r>
      <w:r w:rsidR="00A2147F" w:rsidRPr="00332AA3">
        <w:rPr>
          <w:spacing w:val="-4"/>
        </w:rPr>
        <w:t>ЗПР;</w:t>
      </w:r>
    </w:p>
    <w:p w:rsidR="009012C0" w:rsidRPr="00332AA3" w:rsidRDefault="00A2147F" w:rsidP="00332AA3">
      <w:pPr>
        <w:pStyle w:val="a3"/>
        <w:spacing w:before="0"/>
        <w:ind w:left="0" w:right="17" w:firstLine="284"/>
      </w:pPr>
      <w:r w:rsidRPr="00332AA3">
        <w:t>определяет (регламентирует) перечень учебных предметов, курсов и время, отводимое на их освоение и организацию;</w:t>
      </w:r>
    </w:p>
    <w:p w:rsidR="009012C0" w:rsidRPr="00332AA3" w:rsidRDefault="00A2147F" w:rsidP="00332AA3">
      <w:pPr>
        <w:pStyle w:val="a3"/>
        <w:spacing w:before="0"/>
        <w:ind w:left="0" w:right="17" w:firstLine="284"/>
      </w:pPr>
      <w:r w:rsidRPr="00332AA3">
        <w:t xml:space="preserve">распределяет учебные предметы, курсы, модули по классам и учебным годам. </w:t>
      </w:r>
      <w:proofErr w:type="gramStart"/>
      <w:r w:rsidR="000170D9" w:rsidRPr="00332AA3">
        <w:t>У</w:t>
      </w:r>
      <w:r w:rsidRPr="00332AA3">
        <w:t>чебный</w:t>
      </w:r>
      <w:r w:rsidR="000170D9" w:rsidRPr="00332AA3">
        <w:t xml:space="preserve"> </w:t>
      </w:r>
      <w:r w:rsidRPr="00332AA3">
        <w:t>план</w:t>
      </w:r>
      <w:r w:rsidR="000170D9" w:rsidRPr="00332AA3">
        <w:t xml:space="preserve"> </w:t>
      </w:r>
      <w:r w:rsidRPr="00332AA3">
        <w:t>обеспечивает</w:t>
      </w:r>
      <w:r w:rsidR="000170D9" w:rsidRPr="00332AA3">
        <w:t xml:space="preserve"> </w:t>
      </w:r>
      <w:r w:rsidRPr="00332AA3">
        <w:t>преподавание</w:t>
      </w:r>
      <w:r w:rsidR="000170D9" w:rsidRPr="00332AA3">
        <w:t xml:space="preserve"> </w:t>
      </w:r>
      <w:r w:rsidRPr="00332AA3">
        <w:t>и</w:t>
      </w:r>
      <w:r w:rsidR="000170D9" w:rsidRPr="00332AA3">
        <w:t xml:space="preserve"> </w:t>
      </w:r>
      <w:r w:rsidRPr="00332AA3">
        <w:t>изучение</w:t>
      </w:r>
      <w:r w:rsidR="000170D9" w:rsidRPr="00332AA3">
        <w:t xml:space="preserve"> </w:t>
      </w:r>
      <w:r w:rsidRPr="00332AA3">
        <w:t>государственного</w:t>
      </w:r>
      <w:r w:rsidR="000170D9" w:rsidRPr="00332AA3">
        <w:t xml:space="preserve"> </w:t>
      </w:r>
      <w:r w:rsidRPr="00332AA3">
        <w:rPr>
          <w:spacing w:val="-2"/>
        </w:rPr>
        <w:t>языка</w:t>
      </w:r>
      <w:r w:rsidR="00332AA3">
        <w:rPr>
          <w:spacing w:val="-2"/>
        </w:rPr>
        <w:t xml:space="preserve"> </w:t>
      </w:r>
      <w:r w:rsidRPr="00332AA3">
        <w:t>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  <w:proofErr w:type="gramEnd"/>
    </w:p>
    <w:p w:rsidR="009012C0" w:rsidRPr="00332AA3" w:rsidRDefault="00A2147F" w:rsidP="00332AA3">
      <w:pPr>
        <w:pStyle w:val="a4"/>
        <w:numPr>
          <w:ilvl w:val="1"/>
          <w:numId w:val="3"/>
        </w:numPr>
        <w:tabs>
          <w:tab w:val="left" w:pos="1557"/>
        </w:tabs>
        <w:spacing w:before="0"/>
        <w:ind w:left="0" w:right="17" w:firstLine="284"/>
        <w:rPr>
          <w:sz w:val="24"/>
          <w:szCs w:val="24"/>
        </w:rPr>
      </w:pPr>
      <w:r w:rsidRPr="00332AA3">
        <w:rPr>
          <w:sz w:val="24"/>
          <w:szCs w:val="24"/>
        </w:rPr>
        <w:t xml:space="preserve">Для обучающегося с ЗПР может быть разработан индивидуальный учебный план как на весь период </w:t>
      </w:r>
      <w:proofErr w:type="gramStart"/>
      <w:r w:rsidRPr="00332AA3">
        <w:rPr>
          <w:sz w:val="24"/>
          <w:szCs w:val="24"/>
        </w:rPr>
        <w:t>обучения по программе</w:t>
      </w:r>
      <w:proofErr w:type="gramEnd"/>
      <w:r w:rsidRPr="00332AA3">
        <w:rPr>
          <w:sz w:val="24"/>
          <w:szCs w:val="24"/>
        </w:rPr>
        <w:t>, так и на один год или иной срок. Данный индивидуальный план предусматривает решение одной или нескольких из нижеуказанных задач:</w:t>
      </w:r>
    </w:p>
    <w:p w:rsidR="009012C0" w:rsidRPr="00332AA3" w:rsidRDefault="00A2147F" w:rsidP="00332AA3">
      <w:pPr>
        <w:pStyle w:val="a3"/>
        <w:spacing w:before="0"/>
        <w:ind w:left="0" w:right="17" w:firstLine="284"/>
      </w:pPr>
      <w:r w:rsidRPr="00332AA3"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:rsidR="009012C0" w:rsidRPr="00332AA3" w:rsidRDefault="00A2147F" w:rsidP="00332AA3">
      <w:pPr>
        <w:pStyle w:val="a3"/>
        <w:spacing w:before="0"/>
        <w:ind w:left="0" w:right="17" w:firstLine="284"/>
      </w:pPr>
      <w:r w:rsidRPr="00332AA3"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9012C0" w:rsidRPr="00332AA3" w:rsidRDefault="00A2147F" w:rsidP="00332AA3">
      <w:pPr>
        <w:pStyle w:val="a3"/>
        <w:spacing w:before="0"/>
        <w:ind w:left="0" w:right="17" w:firstLine="284"/>
      </w:pPr>
      <w:r w:rsidRPr="00332AA3">
        <w:t>организация и проведение индивидуальных консультаций педагогов по</w:t>
      </w:r>
      <w:r w:rsidR="000170D9" w:rsidRPr="00332AA3">
        <w:t xml:space="preserve"> </w:t>
      </w:r>
      <w:r w:rsidRPr="00332AA3">
        <w:t>обязательным учебным дисциплинам,</w:t>
      </w:r>
      <w:r w:rsidR="00332AA3">
        <w:t xml:space="preserve"> </w:t>
      </w:r>
      <w:proofErr w:type="gramStart"/>
      <w:r w:rsidRPr="00332AA3">
        <w:t>по</w:t>
      </w:r>
      <w:proofErr w:type="gramEnd"/>
      <w:r w:rsidR="000170D9" w:rsidRPr="00332AA3">
        <w:t xml:space="preserve"> </w:t>
      </w:r>
      <w:proofErr w:type="gramStart"/>
      <w:r w:rsidRPr="00332AA3">
        <w:t>темами</w:t>
      </w:r>
      <w:proofErr w:type="gramEnd"/>
      <w:r w:rsidRPr="00332AA3">
        <w:t xml:space="preserve"> разделам,</w:t>
      </w:r>
      <w:r w:rsidR="000170D9" w:rsidRPr="00332AA3">
        <w:t xml:space="preserve"> </w:t>
      </w:r>
      <w:r w:rsidRPr="00332AA3">
        <w:t>требующим</w:t>
      </w:r>
      <w:r w:rsidR="000170D9" w:rsidRPr="00332AA3">
        <w:t xml:space="preserve"> </w:t>
      </w:r>
      <w:r w:rsidRPr="00332AA3">
        <w:t>особого</w:t>
      </w:r>
      <w:r w:rsidR="000170D9" w:rsidRPr="00332AA3">
        <w:t xml:space="preserve"> </w:t>
      </w:r>
      <w:r w:rsidRPr="00332AA3">
        <w:t>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9012C0" w:rsidRPr="00332AA3" w:rsidRDefault="00A2147F" w:rsidP="00332AA3">
      <w:pPr>
        <w:pStyle w:val="a3"/>
        <w:spacing w:before="0"/>
        <w:ind w:left="0" w:right="17" w:firstLine="284"/>
      </w:pPr>
      <w:proofErr w:type="gramStart"/>
      <w:r w:rsidRPr="00332AA3"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</w:t>
      </w:r>
      <w:r w:rsidR="000170D9" w:rsidRPr="00332AA3">
        <w:t xml:space="preserve"> </w:t>
      </w:r>
      <w:r w:rsidRPr="00332AA3">
        <w:t>профиля в обучении.</w:t>
      </w:r>
      <w:proofErr w:type="gramEnd"/>
    </w:p>
    <w:p w:rsidR="009012C0" w:rsidRPr="00332AA3" w:rsidRDefault="00A2147F" w:rsidP="00332AA3">
      <w:pPr>
        <w:pStyle w:val="a4"/>
        <w:numPr>
          <w:ilvl w:val="1"/>
          <w:numId w:val="3"/>
        </w:numPr>
        <w:tabs>
          <w:tab w:val="left" w:pos="1574"/>
        </w:tabs>
        <w:spacing w:before="0"/>
        <w:ind w:left="0" w:right="17" w:firstLine="284"/>
        <w:rPr>
          <w:sz w:val="24"/>
          <w:szCs w:val="24"/>
        </w:rPr>
      </w:pPr>
      <w:r w:rsidRPr="00332AA3">
        <w:rPr>
          <w:sz w:val="24"/>
          <w:szCs w:val="24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B51BA7" w:rsidRPr="00332AA3" w:rsidRDefault="00A2147F" w:rsidP="00332AA3">
      <w:pPr>
        <w:pStyle w:val="a4"/>
        <w:numPr>
          <w:ilvl w:val="2"/>
          <w:numId w:val="3"/>
        </w:numPr>
        <w:tabs>
          <w:tab w:val="left" w:pos="1739"/>
        </w:tabs>
        <w:spacing w:before="0"/>
        <w:ind w:left="0" w:right="17" w:firstLine="284"/>
        <w:rPr>
          <w:sz w:val="24"/>
          <w:szCs w:val="24"/>
        </w:rPr>
      </w:pPr>
      <w:r w:rsidRPr="00332AA3">
        <w:rPr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</w:t>
      </w:r>
      <w:r w:rsidR="000170D9" w:rsidRPr="00332AA3">
        <w:rPr>
          <w:sz w:val="24"/>
          <w:szCs w:val="24"/>
        </w:rPr>
        <w:t xml:space="preserve"> </w:t>
      </w:r>
      <w:r w:rsidRPr="00332AA3">
        <w:rPr>
          <w:sz w:val="24"/>
          <w:szCs w:val="24"/>
        </w:rPr>
        <w:t>изучение</w:t>
      </w:r>
      <w:r w:rsidR="000170D9" w:rsidRPr="00332AA3">
        <w:rPr>
          <w:sz w:val="24"/>
          <w:szCs w:val="24"/>
        </w:rPr>
        <w:t xml:space="preserve"> </w:t>
      </w:r>
      <w:r w:rsidRPr="00332AA3">
        <w:rPr>
          <w:sz w:val="24"/>
          <w:szCs w:val="24"/>
        </w:rPr>
        <w:t>по</w:t>
      </w:r>
      <w:r w:rsidR="000170D9" w:rsidRPr="00332AA3">
        <w:rPr>
          <w:sz w:val="24"/>
          <w:szCs w:val="24"/>
        </w:rPr>
        <w:t xml:space="preserve"> </w:t>
      </w:r>
      <w:r w:rsidRPr="00332AA3">
        <w:rPr>
          <w:sz w:val="24"/>
          <w:szCs w:val="24"/>
        </w:rPr>
        <w:t>классам</w:t>
      </w:r>
      <w:r w:rsidR="00332AA3" w:rsidRPr="00332AA3">
        <w:rPr>
          <w:sz w:val="24"/>
          <w:szCs w:val="24"/>
        </w:rPr>
        <w:t xml:space="preserve"> </w:t>
      </w:r>
      <w:r w:rsidRPr="00332AA3">
        <w:rPr>
          <w:sz w:val="24"/>
          <w:szCs w:val="24"/>
        </w:rPr>
        <w:t>(годам)</w:t>
      </w:r>
      <w:r w:rsidR="00332AA3" w:rsidRPr="00332AA3">
        <w:rPr>
          <w:sz w:val="24"/>
          <w:szCs w:val="24"/>
        </w:rPr>
        <w:t xml:space="preserve"> </w:t>
      </w:r>
      <w:r w:rsidRPr="00332AA3">
        <w:rPr>
          <w:sz w:val="24"/>
          <w:szCs w:val="24"/>
        </w:rPr>
        <w:t>обучения.</w:t>
      </w:r>
      <w:r w:rsidR="000170D9" w:rsidRPr="00332AA3">
        <w:rPr>
          <w:sz w:val="24"/>
          <w:szCs w:val="24"/>
        </w:rPr>
        <w:t xml:space="preserve"> </w:t>
      </w:r>
      <w:r w:rsidRPr="00332AA3">
        <w:rPr>
          <w:sz w:val="24"/>
          <w:szCs w:val="24"/>
        </w:rPr>
        <w:t>Допускаются</w:t>
      </w:r>
      <w:r w:rsidR="000170D9" w:rsidRPr="00332AA3">
        <w:rPr>
          <w:sz w:val="24"/>
          <w:szCs w:val="24"/>
        </w:rPr>
        <w:t xml:space="preserve"> </w:t>
      </w:r>
      <w:r w:rsidRPr="00332AA3">
        <w:rPr>
          <w:sz w:val="24"/>
          <w:szCs w:val="24"/>
        </w:rPr>
        <w:t>интегрированные</w:t>
      </w:r>
      <w:r w:rsidR="000170D9" w:rsidRPr="00332AA3">
        <w:rPr>
          <w:sz w:val="24"/>
          <w:szCs w:val="24"/>
        </w:rPr>
        <w:t xml:space="preserve"> </w:t>
      </w:r>
      <w:r w:rsidRPr="00332AA3">
        <w:rPr>
          <w:sz w:val="24"/>
          <w:szCs w:val="24"/>
        </w:rPr>
        <w:t>учебные</w:t>
      </w:r>
      <w:r w:rsidR="00332AA3" w:rsidRPr="00332AA3">
        <w:rPr>
          <w:sz w:val="24"/>
          <w:szCs w:val="24"/>
        </w:rPr>
        <w:t xml:space="preserve"> </w:t>
      </w:r>
      <w:r w:rsidR="00B51BA7" w:rsidRPr="00332AA3">
        <w:rPr>
          <w:sz w:val="24"/>
          <w:szCs w:val="24"/>
        </w:rPr>
        <w:t>предметы</w:t>
      </w:r>
      <w:r w:rsidR="00332AA3" w:rsidRPr="00332AA3">
        <w:rPr>
          <w:sz w:val="24"/>
          <w:szCs w:val="24"/>
        </w:rPr>
        <w:t xml:space="preserve"> </w:t>
      </w:r>
      <w:r w:rsidR="00B51BA7" w:rsidRPr="00332AA3">
        <w:rPr>
          <w:sz w:val="24"/>
          <w:szCs w:val="24"/>
        </w:rPr>
        <w:t>(курсы)</w:t>
      </w:r>
      <w:r w:rsidR="00332AA3" w:rsidRPr="00332AA3">
        <w:rPr>
          <w:sz w:val="24"/>
          <w:szCs w:val="24"/>
        </w:rPr>
        <w:t xml:space="preserve"> </w:t>
      </w:r>
      <w:r w:rsidR="00B51BA7" w:rsidRPr="00332AA3">
        <w:rPr>
          <w:sz w:val="24"/>
          <w:szCs w:val="24"/>
        </w:rPr>
        <w:t>как в рамках одной предметной области в целом, так и на определенном этапе обучения.</w:t>
      </w:r>
    </w:p>
    <w:p w:rsidR="00B51BA7" w:rsidRPr="00332AA3" w:rsidRDefault="00B51BA7" w:rsidP="00332AA3">
      <w:pPr>
        <w:pStyle w:val="a4"/>
        <w:numPr>
          <w:ilvl w:val="2"/>
          <w:numId w:val="3"/>
        </w:numPr>
        <w:tabs>
          <w:tab w:val="left" w:pos="1871"/>
        </w:tabs>
        <w:spacing w:before="0"/>
        <w:ind w:left="0" w:right="17" w:firstLine="284"/>
        <w:rPr>
          <w:sz w:val="24"/>
          <w:szCs w:val="24"/>
        </w:rPr>
      </w:pPr>
      <w:proofErr w:type="gramStart"/>
      <w:r w:rsidRPr="00332AA3">
        <w:rPr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  <w:proofErr w:type="gramEnd"/>
    </w:p>
    <w:p w:rsidR="00B51BA7" w:rsidRPr="00332AA3" w:rsidRDefault="00B51BA7" w:rsidP="00332AA3">
      <w:pPr>
        <w:pStyle w:val="a3"/>
        <w:spacing w:before="0"/>
        <w:ind w:left="0" w:right="17" w:firstLine="284"/>
      </w:pPr>
      <w:r w:rsidRPr="00332AA3">
        <w:t xml:space="preserve">Время, отводимое на данную часть федерального учебного плана, может быть использовано </w:t>
      </w:r>
      <w:proofErr w:type="gramStart"/>
      <w:r w:rsidRPr="00332AA3">
        <w:t>на</w:t>
      </w:r>
      <w:proofErr w:type="gramEnd"/>
      <w:r w:rsidRPr="00332AA3">
        <w:t>:</w:t>
      </w:r>
    </w:p>
    <w:p w:rsidR="00B51BA7" w:rsidRPr="00332AA3" w:rsidRDefault="00B51BA7" w:rsidP="00332AA3">
      <w:pPr>
        <w:pStyle w:val="a3"/>
        <w:spacing w:before="0"/>
        <w:ind w:left="0" w:right="17" w:firstLine="284"/>
      </w:pPr>
      <w:r w:rsidRPr="00332AA3">
        <w:lastRenderedPageBreak/>
        <w:t>увеличение учебных часов, предусмотренных на изучение отдельных учебных предметов обязательной части;</w:t>
      </w:r>
    </w:p>
    <w:p w:rsidR="00B51BA7" w:rsidRPr="00332AA3" w:rsidRDefault="00B51BA7" w:rsidP="00332AA3">
      <w:pPr>
        <w:pStyle w:val="a3"/>
        <w:spacing w:before="0"/>
        <w:ind w:left="0" w:right="17" w:firstLine="284"/>
      </w:pPr>
      <w:proofErr w:type="gramStart"/>
      <w:r w:rsidRPr="00332AA3"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  <w:proofErr w:type="gramEnd"/>
    </w:p>
    <w:p w:rsidR="00B51BA7" w:rsidRPr="00332AA3" w:rsidRDefault="00B51BA7" w:rsidP="00332AA3">
      <w:pPr>
        <w:pStyle w:val="a3"/>
        <w:spacing w:before="0"/>
        <w:ind w:left="0" w:right="17" w:firstLine="284"/>
      </w:pPr>
      <w:r w:rsidRPr="00332AA3">
        <w:t xml:space="preserve">другие виды учебной, воспитательной, спортивной и иной деятельности </w:t>
      </w:r>
      <w:proofErr w:type="gramStart"/>
      <w:r w:rsidRPr="00332AA3">
        <w:t>обучающихся</w:t>
      </w:r>
      <w:proofErr w:type="gramEnd"/>
      <w:r w:rsidRPr="00332AA3">
        <w:t xml:space="preserve"> с ЗПР.</w:t>
      </w:r>
    </w:p>
    <w:p w:rsidR="00B51BA7" w:rsidRPr="00332AA3" w:rsidRDefault="00332AA3" w:rsidP="00332AA3">
      <w:pPr>
        <w:pStyle w:val="a3"/>
        <w:spacing w:before="0"/>
        <w:ind w:left="0" w:right="17" w:firstLine="284"/>
      </w:pPr>
      <w:r w:rsidRPr="00332AA3">
        <w:t>П</w:t>
      </w:r>
      <w:r w:rsidR="00B51BA7" w:rsidRPr="00332AA3">
        <w:t>редметы</w:t>
      </w:r>
      <w:r w:rsidRPr="00332AA3">
        <w:t xml:space="preserve"> </w:t>
      </w:r>
      <w:r w:rsidR="00B51BA7" w:rsidRPr="00332AA3">
        <w:t>(курсы)</w:t>
      </w:r>
      <w:r w:rsidRPr="00332AA3">
        <w:t xml:space="preserve"> </w:t>
      </w:r>
      <w:r w:rsidR="00B51BA7" w:rsidRPr="00332AA3">
        <w:t>как в рамках одной предметной области в целом, так и на определенном этапе обучения.</w:t>
      </w:r>
    </w:p>
    <w:tbl>
      <w:tblPr>
        <w:tblStyle w:val="TableNormal"/>
        <w:tblpPr w:leftFromText="180" w:rightFromText="180" w:vertAnchor="text" w:horzAnchor="margin" w:tblpXSpec="center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2446"/>
        <w:gridCol w:w="593"/>
        <w:gridCol w:w="595"/>
        <w:gridCol w:w="595"/>
        <w:gridCol w:w="596"/>
        <w:gridCol w:w="595"/>
        <w:gridCol w:w="801"/>
      </w:tblGrid>
      <w:tr w:rsidR="00B51BA7" w:rsidRPr="00332AA3" w:rsidTr="007000F0">
        <w:trPr>
          <w:trHeight w:val="479"/>
        </w:trPr>
        <w:tc>
          <w:tcPr>
            <w:tcW w:w="2852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Предметные </w:t>
            </w:r>
            <w:r w:rsidRPr="00332AA3">
              <w:rPr>
                <w:spacing w:val="-2"/>
                <w:sz w:val="20"/>
                <w:szCs w:val="20"/>
              </w:rPr>
              <w:t>области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Учебные </w:t>
            </w:r>
            <w:r w:rsidRPr="00332AA3">
              <w:rPr>
                <w:spacing w:val="-2"/>
                <w:sz w:val="20"/>
                <w:szCs w:val="20"/>
              </w:rPr>
              <w:t>предметы</w:t>
            </w:r>
          </w:p>
        </w:tc>
        <w:tc>
          <w:tcPr>
            <w:tcW w:w="3775" w:type="dxa"/>
            <w:gridSpan w:val="6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Количество часов в </w:t>
            </w:r>
            <w:r w:rsidRPr="00332AA3">
              <w:rPr>
                <w:spacing w:val="-2"/>
                <w:sz w:val="20"/>
                <w:szCs w:val="20"/>
              </w:rPr>
              <w:t>неделю</w:t>
            </w:r>
          </w:p>
        </w:tc>
      </w:tr>
      <w:tr w:rsidR="00B51BA7" w:rsidRPr="00332AA3" w:rsidTr="007000F0">
        <w:trPr>
          <w:trHeight w:val="482"/>
        </w:trPr>
        <w:tc>
          <w:tcPr>
            <w:tcW w:w="2852" w:type="dxa"/>
            <w:tcBorders>
              <w:top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593" w:type="dxa"/>
            <w:tcBorders>
              <w:top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V</w:t>
            </w:r>
          </w:p>
        </w:tc>
        <w:tc>
          <w:tcPr>
            <w:tcW w:w="595" w:type="dxa"/>
            <w:tcBorders>
              <w:top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VI</w:t>
            </w:r>
          </w:p>
        </w:tc>
        <w:tc>
          <w:tcPr>
            <w:tcW w:w="595" w:type="dxa"/>
            <w:tcBorders>
              <w:top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VII</w:t>
            </w:r>
          </w:p>
        </w:tc>
        <w:tc>
          <w:tcPr>
            <w:tcW w:w="596" w:type="dxa"/>
            <w:tcBorders>
              <w:top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4"/>
                <w:sz w:val="20"/>
                <w:szCs w:val="20"/>
              </w:rPr>
              <w:t>VIII</w:t>
            </w:r>
          </w:p>
        </w:tc>
        <w:tc>
          <w:tcPr>
            <w:tcW w:w="595" w:type="dxa"/>
            <w:tcBorders>
              <w:top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IX</w:t>
            </w:r>
          </w:p>
        </w:tc>
        <w:tc>
          <w:tcPr>
            <w:tcW w:w="801" w:type="dxa"/>
            <w:tcBorders>
              <w:top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Всего</w:t>
            </w:r>
          </w:p>
        </w:tc>
      </w:tr>
      <w:tr w:rsidR="00B51BA7" w:rsidRPr="00332AA3" w:rsidTr="00332AA3">
        <w:trPr>
          <w:trHeight w:val="282"/>
        </w:trPr>
        <w:tc>
          <w:tcPr>
            <w:tcW w:w="5298" w:type="dxa"/>
            <w:gridSpan w:val="2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Обязательная </w:t>
            </w:r>
            <w:r w:rsidRPr="00332AA3">
              <w:rPr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3775" w:type="dxa"/>
            <w:gridSpan w:val="6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</w:tr>
      <w:tr w:rsidR="00B51BA7" w:rsidRPr="00332AA3" w:rsidTr="00332AA3">
        <w:trPr>
          <w:trHeight w:val="360"/>
        </w:trPr>
        <w:tc>
          <w:tcPr>
            <w:tcW w:w="2852" w:type="dxa"/>
            <w:vMerge w:val="restart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Русский </w:t>
            </w:r>
            <w:r w:rsidRPr="00332AA3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21</w:t>
            </w:r>
          </w:p>
        </w:tc>
      </w:tr>
      <w:tr w:rsidR="00B51BA7" w:rsidRPr="00332AA3" w:rsidTr="00332AA3">
        <w:trPr>
          <w:trHeight w:val="267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13</w:t>
            </w:r>
          </w:p>
        </w:tc>
      </w:tr>
      <w:tr w:rsidR="00B51BA7" w:rsidRPr="00332AA3" w:rsidTr="00332AA3">
        <w:trPr>
          <w:trHeight w:val="270"/>
        </w:trPr>
        <w:tc>
          <w:tcPr>
            <w:tcW w:w="2852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Иностранные </w:t>
            </w:r>
            <w:r w:rsidRPr="00332AA3">
              <w:rPr>
                <w:spacing w:val="-4"/>
                <w:sz w:val="20"/>
                <w:szCs w:val="20"/>
              </w:rPr>
              <w:t>языки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Иностранный </w:t>
            </w:r>
            <w:r w:rsidRPr="00332AA3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15</w:t>
            </w:r>
          </w:p>
        </w:tc>
      </w:tr>
      <w:tr w:rsidR="00B51BA7" w:rsidRPr="00332AA3" w:rsidTr="00332AA3">
        <w:trPr>
          <w:trHeight w:val="275"/>
        </w:trPr>
        <w:tc>
          <w:tcPr>
            <w:tcW w:w="2852" w:type="dxa"/>
            <w:vMerge w:val="restart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10</w:t>
            </w:r>
          </w:p>
        </w:tc>
      </w:tr>
      <w:tr w:rsidR="00B51BA7" w:rsidRPr="00332AA3" w:rsidTr="00332AA3">
        <w:trPr>
          <w:trHeight w:val="278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Алгебра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9</w:t>
            </w:r>
          </w:p>
        </w:tc>
      </w:tr>
      <w:tr w:rsidR="00B51BA7" w:rsidRPr="00332AA3" w:rsidTr="00332AA3">
        <w:trPr>
          <w:trHeight w:val="269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6</w:t>
            </w:r>
          </w:p>
        </w:tc>
      </w:tr>
      <w:tr w:rsidR="00B51BA7" w:rsidRPr="00332AA3" w:rsidTr="00332AA3">
        <w:trPr>
          <w:trHeight w:val="428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</w:tr>
      <w:tr w:rsidR="00B51BA7" w:rsidRPr="00332AA3" w:rsidTr="00332AA3">
        <w:trPr>
          <w:trHeight w:val="222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</w:tr>
      <w:tr w:rsidR="00B51BA7" w:rsidRPr="00332AA3" w:rsidTr="00332AA3">
        <w:trPr>
          <w:trHeight w:val="268"/>
        </w:trPr>
        <w:tc>
          <w:tcPr>
            <w:tcW w:w="2852" w:type="dxa"/>
            <w:vMerge w:val="restart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4"/>
                <w:sz w:val="20"/>
                <w:szCs w:val="20"/>
              </w:rPr>
              <w:t xml:space="preserve">Общественно-научные </w:t>
            </w:r>
            <w:r w:rsidRPr="00332AA3">
              <w:rPr>
                <w:spacing w:val="-2"/>
                <w:sz w:val="20"/>
                <w:szCs w:val="20"/>
              </w:rPr>
              <w:t>предметы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2, 5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10,5</w:t>
            </w:r>
          </w:p>
        </w:tc>
      </w:tr>
      <w:tr w:rsidR="00B51BA7" w:rsidRPr="00332AA3" w:rsidTr="00332AA3">
        <w:trPr>
          <w:trHeight w:val="286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4</w:t>
            </w:r>
          </w:p>
        </w:tc>
      </w:tr>
      <w:tr w:rsidR="00B51BA7" w:rsidRPr="00332AA3" w:rsidTr="00332AA3">
        <w:trPr>
          <w:trHeight w:val="261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8</w:t>
            </w:r>
          </w:p>
        </w:tc>
      </w:tr>
      <w:tr w:rsidR="00B51BA7" w:rsidRPr="00332AA3" w:rsidTr="00332AA3">
        <w:trPr>
          <w:trHeight w:val="279"/>
        </w:trPr>
        <w:tc>
          <w:tcPr>
            <w:tcW w:w="2852" w:type="dxa"/>
            <w:vMerge w:val="restart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32AA3">
              <w:rPr>
                <w:spacing w:val="-4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332AA3">
              <w:rPr>
                <w:spacing w:val="-4"/>
                <w:sz w:val="20"/>
                <w:szCs w:val="20"/>
              </w:rPr>
              <w:t xml:space="preserve"> </w:t>
            </w:r>
            <w:r w:rsidRPr="00332AA3">
              <w:rPr>
                <w:spacing w:val="-2"/>
                <w:sz w:val="20"/>
                <w:szCs w:val="20"/>
              </w:rPr>
              <w:t>предметы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7</w:t>
            </w:r>
          </w:p>
        </w:tc>
      </w:tr>
      <w:tr w:rsidR="00B51BA7" w:rsidRPr="00332AA3" w:rsidTr="00332AA3">
        <w:trPr>
          <w:trHeight w:val="269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4</w:t>
            </w:r>
          </w:p>
        </w:tc>
      </w:tr>
      <w:tr w:rsidR="00B51BA7" w:rsidRPr="00332AA3" w:rsidTr="00332AA3">
        <w:trPr>
          <w:trHeight w:val="274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7</w:t>
            </w:r>
          </w:p>
        </w:tc>
      </w:tr>
      <w:tr w:rsidR="00B51BA7" w:rsidRPr="00332AA3" w:rsidTr="00332AA3">
        <w:trPr>
          <w:trHeight w:val="702"/>
        </w:trPr>
        <w:tc>
          <w:tcPr>
            <w:tcW w:w="2852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Основы  </w:t>
            </w:r>
            <w:r w:rsidRPr="00332AA3">
              <w:rPr>
                <w:spacing w:val="-2"/>
                <w:sz w:val="20"/>
                <w:szCs w:val="20"/>
              </w:rPr>
              <w:t>духовно</w:t>
            </w:r>
            <w:r w:rsidR="00332AA3">
              <w:rPr>
                <w:spacing w:val="-2"/>
                <w:sz w:val="20"/>
                <w:szCs w:val="20"/>
              </w:rPr>
              <w:t>-</w:t>
            </w:r>
            <w:r w:rsidRPr="00332AA3">
              <w:rPr>
                <w:spacing w:val="-2"/>
                <w:sz w:val="20"/>
                <w:szCs w:val="20"/>
              </w:rPr>
              <w:t xml:space="preserve">нравственной культуры </w:t>
            </w:r>
            <w:r w:rsidRPr="00332AA3">
              <w:rPr>
                <w:sz w:val="20"/>
                <w:szCs w:val="20"/>
              </w:rPr>
              <w:t>народов России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ОДНКНР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</w:tr>
      <w:tr w:rsidR="00B51BA7" w:rsidRPr="00332AA3" w:rsidTr="00332AA3">
        <w:trPr>
          <w:trHeight w:val="185"/>
        </w:trPr>
        <w:tc>
          <w:tcPr>
            <w:tcW w:w="2852" w:type="dxa"/>
            <w:vMerge w:val="restart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4</w:t>
            </w:r>
          </w:p>
        </w:tc>
      </w:tr>
      <w:tr w:rsidR="00B51BA7" w:rsidRPr="00332AA3" w:rsidTr="00332AA3">
        <w:trPr>
          <w:trHeight w:val="515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4"/>
                <w:sz w:val="20"/>
                <w:szCs w:val="20"/>
              </w:rPr>
              <w:t xml:space="preserve">Изобразительное </w:t>
            </w:r>
            <w:r w:rsidRPr="00332AA3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3</w:t>
            </w:r>
          </w:p>
        </w:tc>
      </w:tr>
      <w:tr w:rsidR="00B51BA7" w:rsidRPr="00332AA3" w:rsidTr="00332AA3">
        <w:trPr>
          <w:trHeight w:val="268"/>
        </w:trPr>
        <w:tc>
          <w:tcPr>
            <w:tcW w:w="2852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Труд</w:t>
            </w:r>
            <w:r w:rsidR="00332AA3">
              <w:rPr>
                <w:spacing w:val="-2"/>
                <w:sz w:val="20"/>
                <w:szCs w:val="20"/>
              </w:rPr>
              <w:t xml:space="preserve"> </w:t>
            </w:r>
            <w:r w:rsidRPr="00332AA3">
              <w:rPr>
                <w:spacing w:val="-2"/>
                <w:sz w:val="20"/>
                <w:szCs w:val="20"/>
              </w:rPr>
              <w:t>(Технология)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0,5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7,5</w:t>
            </w:r>
          </w:p>
        </w:tc>
      </w:tr>
      <w:tr w:rsidR="00B51BA7" w:rsidRPr="00332AA3" w:rsidTr="00332AA3">
        <w:trPr>
          <w:trHeight w:val="555"/>
        </w:trPr>
        <w:tc>
          <w:tcPr>
            <w:tcW w:w="2852" w:type="dxa"/>
            <w:vMerge w:val="restart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 xml:space="preserve">Физическая культура и </w:t>
            </w:r>
            <w:r w:rsidRPr="00332AA3">
              <w:rPr>
                <w:sz w:val="20"/>
                <w:szCs w:val="20"/>
              </w:rPr>
              <w:t xml:space="preserve">основы безопасности </w:t>
            </w:r>
            <w:r w:rsidRPr="00332AA3">
              <w:rPr>
                <w:spacing w:val="-2"/>
                <w:sz w:val="20"/>
                <w:szCs w:val="20"/>
              </w:rPr>
              <w:t>жизнедеятельности</w:t>
            </w: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 xml:space="preserve">Основы безопасности </w:t>
            </w:r>
            <w:r w:rsidRPr="00332AA3"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</w:tr>
      <w:tr w:rsidR="00B51BA7" w:rsidRPr="00332AA3" w:rsidTr="00332AA3">
        <w:trPr>
          <w:trHeight w:val="421"/>
        </w:trPr>
        <w:tc>
          <w:tcPr>
            <w:tcW w:w="2852" w:type="dxa"/>
            <w:vMerge/>
            <w:tcBorders>
              <w:top w:val="nil"/>
            </w:tcBorders>
          </w:tcPr>
          <w:p w:rsidR="00B51BA7" w:rsidRPr="00332AA3" w:rsidRDefault="00B51BA7" w:rsidP="00332AA3">
            <w:pPr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 xml:space="preserve"> Адаптированная физическая культура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10</w:t>
            </w:r>
          </w:p>
        </w:tc>
      </w:tr>
      <w:tr w:rsidR="00B51BA7" w:rsidRPr="00332AA3" w:rsidTr="007000F0">
        <w:trPr>
          <w:trHeight w:val="477"/>
        </w:trPr>
        <w:tc>
          <w:tcPr>
            <w:tcW w:w="5298" w:type="dxa"/>
            <w:gridSpan w:val="2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149</w:t>
            </w:r>
          </w:p>
        </w:tc>
      </w:tr>
      <w:tr w:rsidR="00B51BA7" w:rsidRPr="00332AA3" w:rsidTr="007000F0">
        <w:trPr>
          <w:trHeight w:val="755"/>
        </w:trPr>
        <w:tc>
          <w:tcPr>
            <w:tcW w:w="5298" w:type="dxa"/>
            <w:gridSpan w:val="2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 xml:space="preserve">Часть, формируемая участниками </w:t>
            </w:r>
            <w:r w:rsidRPr="00332AA3">
              <w:rPr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9</w:t>
            </w:r>
          </w:p>
        </w:tc>
      </w:tr>
      <w:tr w:rsidR="00B51BA7" w:rsidRPr="00332AA3" w:rsidTr="007000F0">
        <w:trPr>
          <w:trHeight w:val="482"/>
        </w:trPr>
        <w:tc>
          <w:tcPr>
            <w:tcW w:w="5298" w:type="dxa"/>
            <w:gridSpan w:val="2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593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4"/>
        <w:gridCol w:w="709"/>
        <w:gridCol w:w="567"/>
        <w:gridCol w:w="567"/>
        <w:gridCol w:w="567"/>
        <w:gridCol w:w="709"/>
        <w:gridCol w:w="709"/>
      </w:tblGrid>
      <w:tr w:rsidR="00B51BA7" w:rsidRPr="00332AA3" w:rsidTr="007000F0">
        <w:trPr>
          <w:trHeight w:val="482"/>
        </w:trPr>
        <w:tc>
          <w:tcPr>
            <w:tcW w:w="5244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4"/>
                <w:szCs w:val="24"/>
              </w:rPr>
            </w:pPr>
            <w:r w:rsidRPr="00332AA3">
              <w:rPr>
                <w:sz w:val="24"/>
                <w:szCs w:val="24"/>
              </w:rPr>
              <w:t>Элективный курс «Абсолютная грамотность»</w:t>
            </w: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4"/>
                <w:szCs w:val="24"/>
              </w:rPr>
            </w:pPr>
            <w:r w:rsidRPr="00332AA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4"/>
                <w:szCs w:val="24"/>
              </w:rPr>
            </w:pPr>
          </w:p>
        </w:tc>
      </w:tr>
      <w:tr w:rsidR="00B51BA7" w:rsidRPr="00332AA3" w:rsidTr="00332AA3">
        <w:trPr>
          <w:trHeight w:val="276"/>
        </w:trPr>
        <w:tc>
          <w:tcPr>
            <w:tcW w:w="5244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>Элективный курс «Учимся  писать сочинение»</w:t>
            </w: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</w:tr>
      <w:tr w:rsidR="00B51BA7" w:rsidRPr="00332AA3" w:rsidTr="00332AA3">
        <w:trPr>
          <w:trHeight w:val="266"/>
        </w:trPr>
        <w:tc>
          <w:tcPr>
            <w:tcW w:w="5244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>Элективный курс «Волшебный мир русского языка»</w:t>
            </w: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</w:tr>
      <w:tr w:rsidR="00B51BA7" w:rsidRPr="00332AA3" w:rsidTr="00332AA3">
        <w:trPr>
          <w:trHeight w:val="270"/>
        </w:trPr>
        <w:tc>
          <w:tcPr>
            <w:tcW w:w="5244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</w:tr>
      <w:tr w:rsidR="00B51BA7" w:rsidRPr="00332AA3" w:rsidTr="00332AA3">
        <w:trPr>
          <w:trHeight w:val="287"/>
        </w:trPr>
        <w:tc>
          <w:tcPr>
            <w:tcW w:w="5244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tabs>
                <w:tab w:val="left" w:pos="1446"/>
                <w:tab w:val="left" w:pos="2449"/>
              </w:tabs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</w:p>
        </w:tc>
      </w:tr>
      <w:tr w:rsidR="00B51BA7" w:rsidRPr="00332AA3" w:rsidTr="00332AA3">
        <w:trPr>
          <w:trHeight w:val="254"/>
        </w:trPr>
        <w:tc>
          <w:tcPr>
            <w:tcW w:w="5244" w:type="dxa"/>
            <w:tcBorders>
              <w:top w:val="single" w:sz="8" w:space="0" w:color="000000"/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rPr>
                <w:sz w:val="20"/>
                <w:szCs w:val="20"/>
              </w:rPr>
            </w:pPr>
            <w:r w:rsidRPr="00332AA3">
              <w:rPr>
                <w:sz w:val="20"/>
                <w:szCs w:val="20"/>
              </w:rPr>
              <w:t xml:space="preserve">Максимально допустимая недельная </w:t>
            </w:r>
            <w:r w:rsidRPr="00332AA3">
              <w:rPr>
                <w:spacing w:val="-2"/>
                <w:sz w:val="20"/>
                <w:szCs w:val="20"/>
              </w:rPr>
              <w:t>нагрузка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right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B51BA7" w:rsidRPr="00332AA3" w:rsidRDefault="00B51BA7" w:rsidP="00332AA3">
            <w:pPr>
              <w:pStyle w:val="TableParagraph"/>
              <w:ind w:right="17" w:firstLine="284"/>
              <w:jc w:val="center"/>
              <w:rPr>
                <w:sz w:val="20"/>
                <w:szCs w:val="20"/>
              </w:rPr>
            </w:pPr>
            <w:r w:rsidRPr="00332AA3">
              <w:rPr>
                <w:spacing w:val="-5"/>
                <w:sz w:val="20"/>
                <w:szCs w:val="20"/>
              </w:rPr>
              <w:t>157</w:t>
            </w:r>
          </w:p>
        </w:tc>
      </w:tr>
    </w:tbl>
    <w:p w:rsidR="00332AA3" w:rsidRDefault="00332AA3" w:rsidP="00332AA3">
      <w:pPr>
        <w:ind w:right="17" w:firstLine="284"/>
        <w:jc w:val="both"/>
        <w:rPr>
          <w:sz w:val="24"/>
          <w:szCs w:val="24"/>
        </w:rPr>
      </w:pPr>
    </w:p>
    <w:sectPr w:rsidR="00332AA3" w:rsidSect="00B51BA7">
      <w:pgSz w:w="11920" w:h="16850"/>
      <w:pgMar w:top="1020" w:right="600" w:bottom="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485"/>
    <w:multiLevelType w:val="hybridMultilevel"/>
    <w:tmpl w:val="11BC9DA6"/>
    <w:lvl w:ilvl="0" w:tplc="53AC5AF2">
      <w:start w:val="196"/>
      <w:numFmt w:val="decimal"/>
      <w:lvlText w:val="%1"/>
      <w:lvlJc w:val="left"/>
      <w:pPr>
        <w:ind w:left="322" w:hanging="699"/>
        <w:jc w:val="left"/>
      </w:pPr>
      <w:rPr>
        <w:rFonts w:hint="default"/>
        <w:lang w:val="ru-RU" w:eastAsia="en-US" w:bidi="ar-SA"/>
      </w:rPr>
    </w:lvl>
    <w:lvl w:ilvl="1" w:tplc="58CE2FA6">
      <w:numFmt w:val="none"/>
      <w:lvlText w:val=""/>
      <w:lvlJc w:val="left"/>
      <w:pPr>
        <w:tabs>
          <w:tab w:val="num" w:pos="360"/>
        </w:tabs>
      </w:pPr>
    </w:lvl>
    <w:lvl w:ilvl="2" w:tplc="55949344">
      <w:numFmt w:val="none"/>
      <w:lvlText w:val=""/>
      <w:lvlJc w:val="left"/>
      <w:pPr>
        <w:tabs>
          <w:tab w:val="num" w:pos="360"/>
        </w:tabs>
      </w:pPr>
    </w:lvl>
    <w:lvl w:ilvl="3" w:tplc="03402188">
      <w:numFmt w:val="bullet"/>
      <w:lvlText w:val="•"/>
      <w:lvlJc w:val="left"/>
      <w:pPr>
        <w:ind w:left="3203" w:hanging="881"/>
      </w:pPr>
      <w:rPr>
        <w:rFonts w:hint="default"/>
        <w:lang w:val="ru-RU" w:eastAsia="en-US" w:bidi="ar-SA"/>
      </w:rPr>
    </w:lvl>
    <w:lvl w:ilvl="4" w:tplc="E72C0492">
      <w:numFmt w:val="bullet"/>
      <w:lvlText w:val="•"/>
      <w:lvlJc w:val="left"/>
      <w:pPr>
        <w:ind w:left="4164" w:hanging="881"/>
      </w:pPr>
      <w:rPr>
        <w:rFonts w:hint="default"/>
        <w:lang w:val="ru-RU" w:eastAsia="en-US" w:bidi="ar-SA"/>
      </w:rPr>
    </w:lvl>
    <w:lvl w:ilvl="5" w:tplc="A45263DE">
      <w:numFmt w:val="bullet"/>
      <w:lvlText w:val="•"/>
      <w:lvlJc w:val="left"/>
      <w:pPr>
        <w:ind w:left="5125" w:hanging="881"/>
      </w:pPr>
      <w:rPr>
        <w:rFonts w:hint="default"/>
        <w:lang w:val="ru-RU" w:eastAsia="en-US" w:bidi="ar-SA"/>
      </w:rPr>
    </w:lvl>
    <w:lvl w:ilvl="6" w:tplc="CC545DB0">
      <w:numFmt w:val="bullet"/>
      <w:lvlText w:val="•"/>
      <w:lvlJc w:val="left"/>
      <w:pPr>
        <w:ind w:left="6086" w:hanging="881"/>
      </w:pPr>
      <w:rPr>
        <w:rFonts w:hint="default"/>
        <w:lang w:val="ru-RU" w:eastAsia="en-US" w:bidi="ar-SA"/>
      </w:rPr>
    </w:lvl>
    <w:lvl w:ilvl="7" w:tplc="7ED8892C">
      <w:numFmt w:val="bullet"/>
      <w:lvlText w:val="•"/>
      <w:lvlJc w:val="left"/>
      <w:pPr>
        <w:ind w:left="7047" w:hanging="881"/>
      </w:pPr>
      <w:rPr>
        <w:rFonts w:hint="default"/>
        <w:lang w:val="ru-RU" w:eastAsia="en-US" w:bidi="ar-SA"/>
      </w:rPr>
    </w:lvl>
    <w:lvl w:ilvl="8" w:tplc="FF7243E8">
      <w:numFmt w:val="bullet"/>
      <w:lvlText w:val="•"/>
      <w:lvlJc w:val="left"/>
      <w:pPr>
        <w:ind w:left="8008" w:hanging="881"/>
      </w:pPr>
      <w:rPr>
        <w:rFonts w:hint="default"/>
        <w:lang w:val="ru-RU" w:eastAsia="en-US" w:bidi="ar-SA"/>
      </w:rPr>
    </w:lvl>
  </w:abstractNum>
  <w:abstractNum w:abstractNumId="1">
    <w:nsid w:val="40606217"/>
    <w:multiLevelType w:val="hybridMultilevel"/>
    <w:tmpl w:val="B22E3C3E"/>
    <w:lvl w:ilvl="0" w:tplc="7A36D342">
      <w:start w:val="196"/>
      <w:numFmt w:val="decimal"/>
      <w:lvlText w:val="%1"/>
      <w:lvlJc w:val="left"/>
      <w:pPr>
        <w:ind w:left="322" w:hanging="903"/>
        <w:jc w:val="left"/>
      </w:pPr>
      <w:rPr>
        <w:rFonts w:hint="default"/>
        <w:lang w:val="ru-RU" w:eastAsia="en-US" w:bidi="ar-SA"/>
      </w:rPr>
    </w:lvl>
    <w:lvl w:ilvl="1" w:tplc="48ECD224">
      <w:numFmt w:val="none"/>
      <w:lvlText w:val=""/>
      <w:lvlJc w:val="left"/>
      <w:pPr>
        <w:tabs>
          <w:tab w:val="num" w:pos="360"/>
        </w:tabs>
      </w:pPr>
    </w:lvl>
    <w:lvl w:ilvl="2" w:tplc="6BC6FA0E">
      <w:numFmt w:val="none"/>
      <w:lvlText w:val=""/>
      <w:lvlJc w:val="left"/>
      <w:pPr>
        <w:tabs>
          <w:tab w:val="num" w:pos="360"/>
        </w:tabs>
      </w:pPr>
    </w:lvl>
    <w:lvl w:ilvl="3" w:tplc="B19E794C">
      <w:numFmt w:val="bullet"/>
      <w:lvlText w:val="•"/>
      <w:lvlJc w:val="left"/>
      <w:pPr>
        <w:ind w:left="3203" w:hanging="903"/>
      </w:pPr>
      <w:rPr>
        <w:rFonts w:hint="default"/>
        <w:lang w:val="ru-RU" w:eastAsia="en-US" w:bidi="ar-SA"/>
      </w:rPr>
    </w:lvl>
    <w:lvl w:ilvl="4" w:tplc="EE9A5060">
      <w:numFmt w:val="bullet"/>
      <w:lvlText w:val="•"/>
      <w:lvlJc w:val="left"/>
      <w:pPr>
        <w:ind w:left="4164" w:hanging="903"/>
      </w:pPr>
      <w:rPr>
        <w:rFonts w:hint="default"/>
        <w:lang w:val="ru-RU" w:eastAsia="en-US" w:bidi="ar-SA"/>
      </w:rPr>
    </w:lvl>
    <w:lvl w:ilvl="5" w:tplc="C5B65480">
      <w:numFmt w:val="bullet"/>
      <w:lvlText w:val="•"/>
      <w:lvlJc w:val="left"/>
      <w:pPr>
        <w:ind w:left="5125" w:hanging="903"/>
      </w:pPr>
      <w:rPr>
        <w:rFonts w:hint="default"/>
        <w:lang w:val="ru-RU" w:eastAsia="en-US" w:bidi="ar-SA"/>
      </w:rPr>
    </w:lvl>
    <w:lvl w:ilvl="6" w:tplc="4C385E00">
      <w:numFmt w:val="bullet"/>
      <w:lvlText w:val="•"/>
      <w:lvlJc w:val="left"/>
      <w:pPr>
        <w:ind w:left="6086" w:hanging="903"/>
      </w:pPr>
      <w:rPr>
        <w:rFonts w:hint="default"/>
        <w:lang w:val="ru-RU" w:eastAsia="en-US" w:bidi="ar-SA"/>
      </w:rPr>
    </w:lvl>
    <w:lvl w:ilvl="7" w:tplc="99FCF89E">
      <w:numFmt w:val="bullet"/>
      <w:lvlText w:val="•"/>
      <w:lvlJc w:val="left"/>
      <w:pPr>
        <w:ind w:left="7047" w:hanging="903"/>
      </w:pPr>
      <w:rPr>
        <w:rFonts w:hint="default"/>
        <w:lang w:val="ru-RU" w:eastAsia="en-US" w:bidi="ar-SA"/>
      </w:rPr>
    </w:lvl>
    <w:lvl w:ilvl="8" w:tplc="77C8B9A8">
      <w:numFmt w:val="bullet"/>
      <w:lvlText w:val="•"/>
      <w:lvlJc w:val="left"/>
      <w:pPr>
        <w:ind w:left="8008" w:hanging="903"/>
      </w:pPr>
      <w:rPr>
        <w:rFonts w:hint="default"/>
        <w:lang w:val="ru-RU" w:eastAsia="en-US" w:bidi="ar-SA"/>
      </w:rPr>
    </w:lvl>
  </w:abstractNum>
  <w:abstractNum w:abstractNumId="2">
    <w:nsid w:val="7BCA3D3E"/>
    <w:multiLevelType w:val="hybridMultilevel"/>
    <w:tmpl w:val="611ABF24"/>
    <w:lvl w:ilvl="0" w:tplc="52620208">
      <w:start w:val="1"/>
      <w:numFmt w:val="decimal"/>
      <w:lvlText w:val="%1-"/>
      <w:lvlJc w:val="left"/>
      <w:pPr>
        <w:ind w:left="32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4E80850">
      <w:numFmt w:val="bullet"/>
      <w:lvlText w:val="•"/>
      <w:lvlJc w:val="left"/>
      <w:pPr>
        <w:ind w:left="1281" w:hanging="200"/>
      </w:pPr>
      <w:rPr>
        <w:rFonts w:hint="default"/>
        <w:lang w:val="ru-RU" w:eastAsia="en-US" w:bidi="ar-SA"/>
      </w:rPr>
    </w:lvl>
    <w:lvl w:ilvl="2" w:tplc="3AF2E44E">
      <w:numFmt w:val="bullet"/>
      <w:lvlText w:val="•"/>
      <w:lvlJc w:val="left"/>
      <w:pPr>
        <w:ind w:left="2242" w:hanging="200"/>
      </w:pPr>
      <w:rPr>
        <w:rFonts w:hint="default"/>
        <w:lang w:val="ru-RU" w:eastAsia="en-US" w:bidi="ar-SA"/>
      </w:rPr>
    </w:lvl>
    <w:lvl w:ilvl="3" w:tplc="21422B5A">
      <w:numFmt w:val="bullet"/>
      <w:lvlText w:val="•"/>
      <w:lvlJc w:val="left"/>
      <w:pPr>
        <w:ind w:left="3203" w:hanging="200"/>
      </w:pPr>
      <w:rPr>
        <w:rFonts w:hint="default"/>
        <w:lang w:val="ru-RU" w:eastAsia="en-US" w:bidi="ar-SA"/>
      </w:rPr>
    </w:lvl>
    <w:lvl w:ilvl="4" w:tplc="834EA6F6">
      <w:numFmt w:val="bullet"/>
      <w:lvlText w:val="•"/>
      <w:lvlJc w:val="left"/>
      <w:pPr>
        <w:ind w:left="4164" w:hanging="200"/>
      </w:pPr>
      <w:rPr>
        <w:rFonts w:hint="default"/>
        <w:lang w:val="ru-RU" w:eastAsia="en-US" w:bidi="ar-SA"/>
      </w:rPr>
    </w:lvl>
    <w:lvl w:ilvl="5" w:tplc="94F89A44">
      <w:numFmt w:val="bullet"/>
      <w:lvlText w:val="•"/>
      <w:lvlJc w:val="left"/>
      <w:pPr>
        <w:ind w:left="5125" w:hanging="200"/>
      </w:pPr>
      <w:rPr>
        <w:rFonts w:hint="default"/>
        <w:lang w:val="ru-RU" w:eastAsia="en-US" w:bidi="ar-SA"/>
      </w:rPr>
    </w:lvl>
    <w:lvl w:ilvl="6" w:tplc="D14AA816">
      <w:numFmt w:val="bullet"/>
      <w:lvlText w:val="•"/>
      <w:lvlJc w:val="left"/>
      <w:pPr>
        <w:ind w:left="6086" w:hanging="200"/>
      </w:pPr>
      <w:rPr>
        <w:rFonts w:hint="default"/>
        <w:lang w:val="ru-RU" w:eastAsia="en-US" w:bidi="ar-SA"/>
      </w:rPr>
    </w:lvl>
    <w:lvl w:ilvl="7" w:tplc="D3D42888">
      <w:numFmt w:val="bullet"/>
      <w:lvlText w:val="•"/>
      <w:lvlJc w:val="left"/>
      <w:pPr>
        <w:ind w:left="7047" w:hanging="200"/>
      </w:pPr>
      <w:rPr>
        <w:rFonts w:hint="default"/>
        <w:lang w:val="ru-RU" w:eastAsia="en-US" w:bidi="ar-SA"/>
      </w:rPr>
    </w:lvl>
    <w:lvl w:ilvl="8" w:tplc="476C7A66">
      <w:numFmt w:val="bullet"/>
      <w:lvlText w:val="•"/>
      <w:lvlJc w:val="left"/>
      <w:pPr>
        <w:ind w:left="8008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2C0"/>
    <w:rsid w:val="000170D9"/>
    <w:rsid w:val="00332AA3"/>
    <w:rsid w:val="004F69B6"/>
    <w:rsid w:val="0057499D"/>
    <w:rsid w:val="006251BF"/>
    <w:rsid w:val="009012C0"/>
    <w:rsid w:val="00A2147F"/>
    <w:rsid w:val="00B51BA7"/>
    <w:rsid w:val="00D6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2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2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2C0"/>
    <w:pPr>
      <w:spacing w:before="240"/>
      <w:ind w:left="322" w:firstLine="53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012C0"/>
    <w:pPr>
      <w:ind w:left="322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012C0"/>
    <w:pPr>
      <w:spacing w:before="240"/>
      <w:ind w:left="322" w:right="249" w:firstLine="537"/>
      <w:jc w:val="both"/>
    </w:pPr>
  </w:style>
  <w:style w:type="paragraph" w:customStyle="1" w:styleId="TableParagraph">
    <w:name w:val="Table Paragraph"/>
    <w:basedOn w:val="a"/>
    <w:uiPriority w:val="1"/>
    <w:qFormat/>
    <w:rsid w:val="009012C0"/>
  </w:style>
  <w:style w:type="character" w:styleId="a5">
    <w:name w:val="Hyperlink"/>
    <w:basedOn w:val="a0"/>
    <w:uiPriority w:val="99"/>
    <w:semiHidden/>
    <w:unhideWhenUsed/>
    <w:rsid w:val="00017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5192&amp;date=30.04.2023&amp;dst=100010&amp;field=134" TargetMode="External"/><Relationship Id="rId5" Type="http://schemas.openxmlformats.org/officeDocument/2006/relationships/hyperlink" Target="mailto:porsdni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7</cp:revision>
  <dcterms:created xsi:type="dcterms:W3CDTF">2024-09-05T08:48:00Z</dcterms:created>
  <dcterms:modified xsi:type="dcterms:W3CDTF">2024-09-16T12:43:00Z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